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8E7" w:rsidRPr="006108D8" w:rsidRDefault="00452F7A" w:rsidP="006108D8">
      <w:pPr>
        <w:ind w:left="-709" w:firstLine="0"/>
        <w:jc w:val="center"/>
        <w:rPr>
          <w:rFonts w:ascii="Century" w:hAnsi="Century"/>
          <w:b/>
          <w:color w:val="943634" w:themeColor="accent2" w:themeShade="BF"/>
          <w:sz w:val="40"/>
          <w:szCs w:val="40"/>
        </w:rPr>
      </w:pPr>
      <w:r>
        <w:rPr>
          <w:rFonts w:ascii="Century" w:hAnsi="Century"/>
          <w:b/>
          <w:noProof/>
          <w:color w:val="943634" w:themeColor="accent2" w:themeShade="BF"/>
          <w:sz w:val="40"/>
          <w:szCs w:val="4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-636270</wp:posOffset>
            </wp:positionH>
            <wp:positionV relativeFrom="margin">
              <wp:posOffset>-252730</wp:posOffset>
            </wp:positionV>
            <wp:extent cx="1926590" cy="1775460"/>
            <wp:effectExtent l="19050" t="0" r="0" b="0"/>
            <wp:wrapSquare wrapText="bothSides"/>
            <wp:docPr id="9" name="Рисунок 1" descr="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6590" cy="1775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62BA8" w:rsidRPr="006108D8">
        <w:rPr>
          <w:rFonts w:ascii="Century" w:hAnsi="Century"/>
          <w:b/>
          <w:color w:val="943634" w:themeColor="accent2" w:themeShade="BF"/>
          <w:sz w:val="40"/>
          <w:szCs w:val="40"/>
        </w:rPr>
        <w:t>Как помочь ребенку</w:t>
      </w:r>
      <w:r w:rsidR="00635E75" w:rsidRPr="006108D8">
        <w:rPr>
          <w:rFonts w:ascii="Century" w:hAnsi="Century"/>
          <w:b/>
          <w:color w:val="943634" w:themeColor="accent2" w:themeShade="BF"/>
          <w:sz w:val="40"/>
          <w:szCs w:val="40"/>
        </w:rPr>
        <w:t xml:space="preserve"> в преодолении кризиса </w:t>
      </w:r>
      <w:r w:rsidR="00A62BA8" w:rsidRPr="006108D8">
        <w:rPr>
          <w:rFonts w:ascii="Century" w:hAnsi="Century"/>
          <w:b/>
          <w:color w:val="943634" w:themeColor="accent2" w:themeShade="BF"/>
          <w:sz w:val="40"/>
          <w:szCs w:val="40"/>
        </w:rPr>
        <w:t>3</w:t>
      </w:r>
      <w:r w:rsidR="00635E75" w:rsidRPr="006108D8">
        <w:rPr>
          <w:rFonts w:ascii="Century" w:hAnsi="Century"/>
          <w:b/>
          <w:color w:val="943634" w:themeColor="accent2" w:themeShade="BF"/>
          <w:sz w:val="40"/>
          <w:szCs w:val="40"/>
        </w:rPr>
        <w:t xml:space="preserve"> лет?</w:t>
      </w:r>
    </w:p>
    <w:p w:rsidR="00635E75" w:rsidRPr="006108D8" w:rsidRDefault="00635E75" w:rsidP="00A62BA8">
      <w:pPr>
        <w:ind w:left="-709" w:firstLine="0"/>
        <w:jc w:val="center"/>
        <w:rPr>
          <w:rFonts w:ascii="Monotype Corsiva" w:hAnsi="Monotype Corsiva"/>
          <w:color w:val="943634" w:themeColor="accent2" w:themeShade="BF"/>
          <w:sz w:val="36"/>
          <w:szCs w:val="36"/>
        </w:rPr>
      </w:pPr>
      <w:r w:rsidRPr="006108D8">
        <w:rPr>
          <w:rFonts w:ascii="Monotype Corsiva" w:hAnsi="Monotype Corsiva"/>
          <w:color w:val="943634" w:themeColor="accent2" w:themeShade="BF"/>
          <w:sz w:val="36"/>
          <w:szCs w:val="36"/>
        </w:rPr>
        <w:t>В период кризиса 3 лет следует быть с малышами особенно вни</w:t>
      </w:r>
      <w:r w:rsidR="00A62BA8" w:rsidRPr="006108D8">
        <w:rPr>
          <w:rFonts w:ascii="Monotype Corsiva" w:hAnsi="Monotype Corsiva"/>
          <w:color w:val="943634" w:themeColor="accent2" w:themeShade="BF"/>
          <w:sz w:val="36"/>
          <w:szCs w:val="36"/>
        </w:rPr>
        <w:t>мательными и предупредительными!</w:t>
      </w:r>
    </w:p>
    <w:p w:rsidR="00635E75" w:rsidRPr="0079115F" w:rsidRDefault="00635E75" w:rsidP="00A62BA8">
      <w:pPr>
        <w:pStyle w:val="a7"/>
        <w:numPr>
          <w:ilvl w:val="0"/>
          <w:numId w:val="1"/>
        </w:numPr>
        <w:ind w:left="-426" w:hanging="283"/>
        <w:rPr>
          <w:rFonts w:ascii="Century" w:hAnsi="Century"/>
          <w:color w:val="17365D" w:themeColor="text2" w:themeShade="BF"/>
          <w:sz w:val="40"/>
          <w:szCs w:val="40"/>
        </w:rPr>
      </w:pPr>
      <w:r w:rsidRPr="0079115F">
        <w:rPr>
          <w:rFonts w:ascii="Century" w:hAnsi="Century"/>
          <w:color w:val="17365D" w:themeColor="text2" w:themeShade="BF"/>
          <w:sz w:val="40"/>
          <w:szCs w:val="40"/>
        </w:rPr>
        <w:t>Никогда не кричите на ребенка.</w:t>
      </w:r>
    </w:p>
    <w:p w:rsidR="00635E75" w:rsidRPr="0079115F" w:rsidRDefault="00635E75" w:rsidP="00A62BA8">
      <w:pPr>
        <w:pStyle w:val="a7"/>
        <w:numPr>
          <w:ilvl w:val="0"/>
          <w:numId w:val="1"/>
        </w:numPr>
        <w:ind w:left="-426" w:hanging="283"/>
        <w:rPr>
          <w:rFonts w:ascii="Century" w:hAnsi="Century"/>
          <w:color w:val="17365D" w:themeColor="text2" w:themeShade="BF"/>
          <w:sz w:val="40"/>
          <w:szCs w:val="40"/>
        </w:rPr>
      </w:pPr>
      <w:r w:rsidRPr="0079115F">
        <w:rPr>
          <w:rFonts w:ascii="Century" w:hAnsi="Century"/>
          <w:color w:val="17365D" w:themeColor="text2" w:themeShade="BF"/>
          <w:sz w:val="40"/>
          <w:szCs w:val="40"/>
        </w:rPr>
        <w:t xml:space="preserve">Если малыш не хочет поделиться с товарищем своей игрушкой, </w:t>
      </w:r>
      <w:r w:rsidR="00A62BA8" w:rsidRPr="0079115F">
        <w:rPr>
          <w:rFonts w:ascii="Century" w:hAnsi="Century"/>
          <w:color w:val="17365D" w:themeColor="text2" w:themeShade="BF"/>
          <w:sz w:val="40"/>
          <w:szCs w:val="40"/>
        </w:rPr>
        <w:t xml:space="preserve">постарайтесь </w:t>
      </w:r>
      <w:r w:rsidRPr="0079115F">
        <w:rPr>
          <w:rFonts w:ascii="Century" w:hAnsi="Century"/>
          <w:color w:val="17365D" w:themeColor="text2" w:themeShade="BF"/>
          <w:sz w:val="40"/>
          <w:szCs w:val="40"/>
        </w:rPr>
        <w:t>ему спокойно и понятно объяснить, в чем он не прав и</w:t>
      </w:r>
      <w:r w:rsidR="00A62BA8" w:rsidRPr="0079115F">
        <w:rPr>
          <w:rFonts w:ascii="Century" w:hAnsi="Century"/>
          <w:color w:val="17365D" w:themeColor="text2" w:themeShade="BF"/>
          <w:sz w:val="40"/>
          <w:szCs w:val="40"/>
        </w:rPr>
        <w:t xml:space="preserve"> как следует поступить. </w:t>
      </w:r>
    </w:p>
    <w:p w:rsidR="00635E75" w:rsidRPr="0079115F" w:rsidRDefault="00635E75" w:rsidP="00A62BA8">
      <w:pPr>
        <w:pStyle w:val="a7"/>
        <w:numPr>
          <w:ilvl w:val="0"/>
          <w:numId w:val="1"/>
        </w:numPr>
        <w:ind w:left="-426" w:hanging="283"/>
        <w:rPr>
          <w:rFonts w:ascii="Century" w:hAnsi="Century"/>
          <w:color w:val="17365D" w:themeColor="text2" w:themeShade="BF"/>
          <w:sz w:val="40"/>
          <w:szCs w:val="40"/>
        </w:rPr>
      </w:pPr>
      <w:r w:rsidRPr="0079115F">
        <w:rPr>
          <w:rFonts w:ascii="Century" w:hAnsi="Century"/>
          <w:color w:val="17365D" w:themeColor="text2" w:themeShade="BF"/>
          <w:sz w:val="40"/>
          <w:szCs w:val="40"/>
        </w:rPr>
        <w:t>Никогда не паникуйте</w:t>
      </w:r>
      <w:r w:rsidR="00452F7A">
        <w:rPr>
          <w:rFonts w:ascii="Century" w:hAnsi="Century"/>
          <w:color w:val="17365D" w:themeColor="text2" w:themeShade="BF"/>
          <w:sz w:val="40"/>
          <w:szCs w:val="40"/>
        </w:rPr>
        <w:t>,</w:t>
      </w:r>
      <w:r w:rsidRPr="0079115F">
        <w:rPr>
          <w:rFonts w:ascii="Century" w:hAnsi="Century"/>
          <w:color w:val="17365D" w:themeColor="text2" w:themeShade="BF"/>
          <w:sz w:val="40"/>
          <w:szCs w:val="40"/>
        </w:rPr>
        <w:t xml:space="preserve"> если ребенок ведет себя эгоистично, непредсказуемо; чем глубже кризис, тем выше следующий за ним взлет.</w:t>
      </w:r>
    </w:p>
    <w:p w:rsidR="00635E75" w:rsidRPr="0079115F" w:rsidRDefault="00635E75" w:rsidP="00A62BA8">
      <w:pPr>
        <w:pStyle w:val="a7"/>
        <w:numPr>
          <w:ilvl w:val="0"/>
          <w:numId w:val="1"/>
        </w:numPr>
        <w:ind w:left="-426" w:hanging="283"/>
        <w:rPr>
          <w:rFonts w:ascii="Century" w:hAnsi="Century"/>
          <w:color w:val="17365D" w:themeColor="text2" w:themeShade="BF"/>
          <w:sz w:val="40"/>
          <w:szCs w:val="40"/>
        </w:rPr>
      </w:pPr>
      <w:r w:rsidRPr="0079115F">
        <w:rPr>
          <w:rFonts w:ascii="Century" w:hAnsi="Century"/>
          <w:color w:val="17365D" w:themeColor="text2" w:themeShade="BF"/>
          <w:sz w:val="40"/>
          <w:szCs w:val="40"/>
        </w:rPr>
        <w:t>Удвойте внимание и заботу</w:t>
      </w:r>
      <w:r w:rsidR="00452F7A">
        <w:rPr>
          <w:rFonts w:ascii="Century" w:hAnsi="Century"/>
          <w:color w:val="17365D" w:themeColor="text2" w:themeShade="BF"/>
          <w:sz w:val="40"/>
          <w:szCs w:val="40"/>
        </w:rPr>
        <w:t>,</w:t>
      </w:r>
      <w:r w:rsidRPr="0079115F">
        <w:rPr>
          <w:rFonts w:ascii="Century" w:hAnsi="Century"/>
          <w:color w:val="17365D" w:themeColor="text2" w:themeShade="BF"/>
          <w:sz w:val="40"/>
          <w:szCs w:val="40"/>
        </w:rPr>
        <w:t xml:space="preserve"> по отношению к ребенку, не допускайте нервозности и суеты в общении с малышом. </w:t>
      </w:r>
    </w:p>
    <w:p w:rsidR="00635E75" w:rsidRPr="0079115F" w:rsidRDefault="00635E75" w:rsidP="00A62BA8">
      <w:pPr>
        <w:pStyle w:val="a7"/>
        <w:numPr>
          <w:ilvl w:val="0"/>
          <w:numId w:val="1"/>
        </w:numPr>
        <w:ind w:left="-426" w:hanging="283"/>
        <w:rPr>
          <w:rFonts w:ascii="Century" w:hAnsi="Century"/>
          <w:color w:val="17365D" w:themeColor="text2" w:themeShade="BF"/>
          <w:sz w:val="40"/>
          <w:szCs w:val="40"/>
        </w:rPr>
      </w:pPr>
      <w:r w:rsidRPr="0079115F">
        <w:rPr>
          <w:rFonts w:ascii="Century" w:hAnsi="Century"/>
          <w:color w:val="17365D" w:themeColor="text2" w:themeShade="BF"/>
          <w:sz w:val="40"/>
          <w:szCs w:val="40"/>
        </w:rPr>
        <w:t xml:space="preserve">Постоянно излучайте спокойную уверенность </w:t>
      </w:r>
      <w:proofErr w:type="gramStart"/>
      <w:r w:rsidRPr="0079115F">
        <w:rPr>
          <w:rFonts w:ascii="Century" w:hAnsi="Century"/>
          <w:color w:val="17365D" w:themeColor="text2" w:themeShade="BF"/>
          <w:sz w:val="40"/>
          <w:szCs w:val="40"/>
        </w:rPr>
        <w:t>в</w:t>
      </w:r>
      <w:proofErr w:type="gramEnd"/>
      <w:r w:rsidRPr="0079115F">
        <w:rPr>
          <w:rFonts w:ascii="Century" w:hAnsi="Century"/>
          <w:color w:val="17365D" w:themeColor="text2" w:themeShade="BF"/>
          <w:sz w:val="40"/>
          <w:szCs w:val="40"/>
        </w:rPr>
        <w:t xml:space="preserve"> том, что все идет обычн</w:t>
      </w:r>
      <w:r w:rsidR="00FB28E7">
        <w:rPr>
          <w:rFonts w:ascii="Century" w:hAnsi="Century"/>
          <w:color w:val="17365D" w:themeColor="text2" w:themeShade="BF"/>
          <w:sz w:val="40"/>
          <w:szCs w:val="40"/>
        </w:rPr>
        <w:t>ым</w:t>
      </w:r>
      <w:r w:rsidRPr="0079115F">
        <w:rPr>
          <w:rFonts w:ascii="Century" w:hAnsi="Century"/>
          <w:color w:val="17365D" w:themeColor="text2" w:themeShade="BF"/>
          <w:sz w:val="40"/>
          <w:szCs w:val="40"/>
        </w:rPr>
        <w:t>, естественным путем, поддерживайте в ребенке уверенность в своих возможностях.</w:t>
      </w:r>
      <w:r w:rsidR="00452F7A" w:rsidRPr="00452F7A">
        <w:rPr>
          <w:rFonts w:ascii="Century" w:hAnsi="Century"/>
          <w:noProof/>
          <w:color w:val="17365D" w:themeColor="text2" w:themeShade="BF"/>
          <w:sz w:val="40"/>
          <w:szCs w:val="40"/>
          <w:lang w:eastAsia="ru-RU"/>
        </w:rPr>
        <w:t xml:space="preserve"> </w:t>
      </w:r>
    </w:p>
    <w:p w:rsidR="00635E75" w:rsidRPr="0079115F" w:rsidRDefault="00635E75" w:rsidP="00A62BA8">
      <w:pPr>
        <w:pStyle w:val="a7"/>
        <w:numPr>
          <w:ilvl w:val="0"/>
          <w:numId w:val="1"/>
        </w:numPr>
        <w:ind w:left="-426" w:hanging="283"/>
        <w:rPr>
          <w:rFonts w:ascii="Century" w:hAnsi="Century"/>
          <w:color w:val="17365D" w:themeColor="text2" w:themeShade="BF"/>
          <w:sz w:val="40"/>
          <w:szCs w:val="40"/>
        </w:rPr>
      </w:pPr>
      <w:r w:rsidRPr="0079115F">
        <w:rPr>
          <w:rFonts w:ascii="Century" w:hAnsi="Century"/>
          <w:color w:val="17365D" w:themeColor="text2" w:themeShade="BF"/>
          <w:sz w:val="40"/>
          <w:szCs w:val="40"/>
        </w:rPr>
        <w:lastRenderedPageBreak/>
        <w:t>Деликатно, ненавязчиво, активизируйте поведение и познавательную активность ребенка.</w:t>
      </w:r>
    </w:p>
    <w:p w:rsidR="00635E75" w:rsidRPr="0079115F" w:rsidRDefault="00635E75" w:rsidP="00A62BA8">
      <w:pPr>
        <w:pStyle w:val="a7"/>
        <w:numPr>
          <w:ilvl w:val="0"/>
          <w:numId w:val="1"/>
        </w:numPr>
        <w:ind w:left="-426" w:hanging="283"/>
        <w:rPr>
          <w:rFonts w:ascii="Century" w:hAnsi="Century"/>
          <w:color w:val="17365D" w:themeColor="text2" w:themeShade="BF"/>
          <w:sz w:val="40"/>
          <w:szCs w:val="40"/>
        </w:rPr>
      </w:pPr>
      <w:r w:rsidRPr="0079115F">
        <w:rPr>
          <w:rFonts w:ascii="Century" w:hAnsi="Century"/>
          <w:color w:val="17365D" w:themeColor="text2" w:themeShade="BF"/>
          <w:sz w:val="40"/>
          <w:szCs w:val="40"/>
        </w:rPr>
        <w:t>Проявляйте терпение, не форсируя событий.</w:t>
      </w:r>
    </w:p>
    <w:p w:rsidR="00635E75" w:rsidRPr="0079115F" w:rsidRDefault="00635E75" w:rsidP="00A62BA8">
      <w:pPr>
        <w:pStyle w:val="a7"/>
        <w:numPr>
          <w:ilvl w:val="0"/>
          <w:numId w:val="1"/>
        </w:numPr>
        <w:ind w:left="-426" w:hanging="283"/>
        <w:rPr>
          <w:rFonts w:ascii="Century" w:hAnsi="Century"/>
          <w:color w:val="17365D" w:themeColor="text2" w:themeShade="BF"/>
          <w:sz w:val="40"/>
          <w:szCs w:val="40"/>
        </w:rPr>
      </w:pPr>
      <w:r w:rsidRPr="0079115F">
        <w:rPr>
          <w:rFonts w:ascii="Century" w:hAnsi="Century"/>
          <w:color w:val="17365D" w:themeColor="text2" w:themeShade="BF"/>
          <w:sz w:val="40"/>
          <w:szCs w:val="40"/>
        </w:rPr>
        <w:t xml:space="preserve">Чередуйте осторожное стимулирование познавательных процессов ребенка с паузами, возвратом к его </w:t>
      </w:r>
      <w:proofErr w:type="gramStart"/>
      <w:r w:rsidRPr="0079115F">
        <w:rPr>
          <w:rFonts w:ascii="Century" w:hAnsi="Century"/>
          <w:color w:val="17365D" w:themeColor="text2" w:themeShade="BF"/>
          <w:sz w:val="40"/>
          <w:szCs w:val="40"/>
        </w:rPr>
        <w:t>привычному поведению</w:t>
      </w:r>
      <w:proofErr w:type="gramEnd"/>
      <w:r w:rsidRPr="0079115F">
        <w:rPr>
          <w:rFonts w:ascii="Century" w:hAnsi="Century"/>
          <w:color w:val="17365D" w:themeColor="text2" w:themeShade="BF"/>
          <w:sz w:val="40"/>
          <w:szCs w:val="40"/>
        </w:rPr>
        <w:t xml:space="preserve"> и отдыху.</w:t>
      </w:r>
    </w:p>
    <w:p w:rsidR="00635E75" w:rsidRPr="0079115F" w:rsidRDefault="00635E75" w:rsidP="00A62BA8">
      <w:pPr>
        <w:pStyle w:val="a7"/>
        <w:numPr>
          <w:ilvl w:val="0"/>
          <w:numId w:val="1"/>
        </w:numPr>
        <w:ind w:left="-426" w:hanging="283"/>
        <w:rPr>
          <w:rFonts w:ascii="Century" w:hAnsi="Century"/>
          <w:color w:val="17365D" w:themeColor="text2" w:themeShade="BF"/>
          <w:sz w:val="40"/>
          <w:szCs w:val="40"/>
        </w:rPr>
      </w:pPr>
      <w:r w:rsidRPr="0079115F">
        <w:rPr>
          <w:rFonts w:ascii="Century" w:hAnsi="Century"/>
          <w:color w:val="17365D" w:themeColor="text2" w:themeShade="BF"/>
          <w:sz w:val="40"/>
          <w:szCs w:val="40"/>
        </w:rPr>
        <w:t>Помогайте ребенку осознать вредные для него последствия любых капризов.</w:t>
      </w:r>
    </w:p>
    <w:p w:rsidR="00635E75" w:rsidRPr="0079115F" w:rsidRDefault="00635E75" w:rsidP="00A62BA8">
      <w:pPr>
        <w:pStyle w:val="a7"/>
        <w:numPr>
          <w:ilvl w:val="0"/>
          <w:numId w:val="1"/>
        </w:numPr>
        <w:ind w:left="-426" w:hanging="283"/>
        <w:rPr>
          <w:rFonts w:ascii="Century" w:hAnsi="Century"/>
          <w:color w:val="17365D" w:themeColor="text2" w:themeShade="BF"/>
          <w:sz w:val="40"/>
          <w:szCs w:val="40"/>
        </w:rPr>
      </w:pPr>
      <w:r w:rsidRPr="0079115F">
        <w:rPr>
          <w:rFonts w:ascii="Century" w:hAnsi="Century"/>
          <w:color w:val="17365D" w:themeColor="text2" w:themeShade="BF"/>
          <w:sz w:val="40"/>
          <w:szCs w:val="40"/>
        </w:rPr>
        <w:t>Спокойно возвращайте малыша к реальной ситуации, к ее пониманию.</w:t>
      </w:r>
    </w:p>
    <w:p w:rsidR="00635E75" w:rsidRPr="0079115F" w:rsidRDefault="00635E75" w:rsidP="00A62BA8">
      <w:pPr>
        <w:pStyle w:val="a7"/>
        <w:numPr>
          <w:ilvl w:val="0"/>
          <w:numId w:val="1"/>
        </w:numPr>
        <w:ind w:left="-426" w:hanging="283"/>
        <w:rPr>
          <w:rFonts w:ascii="Century" w:hAnsi="Century"/>
          <w:color w:val="17365D" w:themeColor="text2" w:themeShade="BF"/>
          <w:sz w:val="40"/>
          <w:szCs w:val="40"/>
        </w:rPr>
      </w:pPr>
      <w:r w:rsidRPr="0079115F">
        <w:rPr>
          <w:rFonts w:ascii="Century" w:hAnsi="Century"/>
          <w:color w:val="17365D" w:themeColor="text2" w:themeShade="BF"/>
          <w:sz w:val="40"/>
          <w:szCs w:val="40"/>
        </w:rPr>
        <w:t>Не упрекайте малыша, если он допустил промах, не обвиняйте его, старайтесь не замечать неудач ребенка.</w:t>
      </w:r>
    </w:p>
    <w:p w:rsidR="00635E75" w:rsidRPr="0079115F" w:rsidRDefault="00635E75" w:rsidP="00A62BA8">
      <w:pPr>
        <w:pStyle w:val="a7"/>
        <w:numPr>
          <w:ilvl w:val="0"/>
          <w:numId w:val="1"/>
        </w:numPr>
        <w:ind w:left="-426" w:hanging="283"/>
        <w:rPr>
          <w:rFonts w:ascii="Century" w:hAnsi="Century"/>
          <w:color w:val="17365D" w:themeColor="text2" w:themeShade="BF"/>
          <w:sz w:val="40"/>
          <w:szCs w:val="40"/>
        </w:rPr>
      </w:pPr>
      <w:r w:rsidRPr="0079115F">
        <w:rPr>
          <w:rFonts w:ascii="Century" w:hAnsi="Century"/>
          <w:color w:val="17365D" w:themeColor="text2" w:themeShade="BF"/>
          <w:sz w:val="40"/>
          <w:szCs w:val="40"/>
        </w:rPr>
        <w:t>Не произносите вслух никаких уничижительных высказываний в адрес ребенка.</w:t>
      </w:r>
    </w:p>
    <w:p w:rsidR="00635E75" w:rsidRPr="0079115F" w:rsidRDefault="00635E75" w:rsidP="00A62BA8">
      <w:pPr>
        <w:pStyle w:val="a7"/>
        <w:numPr>
          <w:ilvl w:val="0"/>
          <w:numId w:val="1"/>
        </w:numPr>
        <w:ind w:left="-426" w:hanging="283"/>
        <w:rPr>
          <w:rFonts w:ascii="Century" w:hAnsi="Century"/>
          <w:color w:val="17365D" w:themeColor="text2" w:themeShade="BF"/>
          <w:sz w:val="40"/>
          <w:szCs w:val="40"/>
        </w:rPr>
      </w:pPr>
      <w:r w:rsidRPr="0079115F">
        <w:rPr>
          <w:rFonts w:ascii="Century" w:hAnsi="Century"/>
          <w:color w:val="17365D" w:themeColor="text2" w:themeShade="BF"/>
          <w:sz w:val="40"/>
          <w:szCs w:val="40"/>
        </w:rPr>
        <w:t xml:space="preserve">Обязательно обращайтесь за помощью к специалистам в сложных ситуациях. </w:t>
      </w:r>
    </w:p>
    <w:p w:rsidR="001E7E79" w:rsidRPr="0079115F" w:rsidRDefault="001E7E79" w:rsidP="00FB28E7">
      <w:pPr>
        <w:ind w:left="-426" w:hanging="283"/>
        <w:jc w:val="center"/>
        <w:rPr>
          <w:rFonts w:ascii="Century" w:hAnsi="Century"/>
          <w:color w:val="17365D" w:themeColor="text2" w:themeShade="BF"/>
          <w:sz w:val="40"/>
          <w:szCs w:val="40"/>
        </w:rPr>
      </w:pPr>
    </w:p>
    <w:sectPr w:rsidR="001E7E79" w:rsidRPr="0079115F" w:rsidSect="00A62BA8">
      <w:pgSz w:w="11906" w:h="16838"/>
      <w:pgMar w:top="1134" w:right="850" w:bottom="1134" w:left="1701" w:header="708" w:footer="708" w:gutter="0"/>
      <w:pgBorders w:offsetFrom="page">
        <w:top w:val="mapPins" w:sz="12" w:space="24" w:color="auto"/>
        <w:left w:val="mapPins" w:sz="12" w:space="24" w:color="auto"/>
        <w:bottom w:val="mapPins" w:sz="12" w:space="24" w:color="auto"/>
        <w:right w:val="mapPins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2A29" w:rsidRDefault="004C2A29" w:rsidP="00A62BA8">
      <w:pPr>
        <w:spacing w:line="240" w:lineRule="auto"/>
      </w:pPr>
      <w:r>
        <w:separator/>
      </w:r>
    </w:p>
  </w:endnote>
  <w:endnote w:type="continuationSeparator" w:id="0">
    <w:p w:rsidR="004C2A29" w:rsidRDefault="004C2A29" w:rsidP="00A62BA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2A29" w:rsidRDefault="004C2A29" w:rsidP="00A62BA8">
      <w:pPr>
        <w:spacing w:line="240" w:lineRule="auto"/>
      </w:pPr>
      <w:r>
        <w:separator/>
      </w:r>
    </w:p>
  </w:footnote>
  <w:footnote w:type="continuationSeparator" w:id="0">
    <w:p w:rsidR="004C2A29" w:rsidRDefault="004C2A29" w:rsidP="00A62BA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7pt;height:12.55pt" o:bullet="t">
        <v:imagedata r:id="rId1" o:title="BD21302_"/>
      </v:shape>
    </w:pict>
  </w:numPicBullet>
  <w:abstractNum w:abstractNumId="0">
    <w:nsid w:val="1293463D"/>
    <w:multiLevelType w:val="hybridMultilevel"/>
    <w:tmpl w:val="AFEC91CC"/>
    <w:lvl w:ilvl="0" w:tplc="93EA26EC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5E75"/>
    <w:rsid w:val="001960B7"/>
    <w:rsid w:val="001E7E79"/>
    <w:rsid w:val="002F3726"/>
    <w:rsid w:val="003B21F7"/>
    <w:rsid w:val="0044045B"/>
    <w:rsid w:val="00452F7A"/>
    <w:rsid w:val="004C2A29"/>
    <w:rsid w:val="005B3E5A"/>
    <w:rsid w:val="006108D8"/>
    <w:rsid w:val="00635E75"/>
    <w:rsid w:val="0079115F"/>
    <w:rsid w:val="0088474F"/>
    <w:rsid w:val="00977E49"/>
    <w:rsid w:val="00A62BA8"/>
    <w:rsid w:val="00D42838"/>
    <w:rsid w:val="00DE70A5"/>
    <w:rsid w:val="00E53EAB"/>
    <w:rsid w:val="00EC34B7"/>
    <w:rsid w:val="00ED754D"/>
    <w:rsid w:val="00EF6194"/>
    <w:rsid w:val="00FB2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E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62BA8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62BA8"/>
  </w:style>
  <w:style w:type="paragraph" w:styleId="a5">
    <w:name w:val="footer"/>
    <w:basedOn w:val="a"/>
    <w:link w:val="a6"/>
    <w:uiPriority w:val="99"/>
    <w:semiHidden/>
    <w:unhideWhenUsed/>
    <w:rsid w:val="00A62BA8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62BA8"/>
  </w:style>
  <w:style w:type="paragraph" w:styleId="a7">
    <w:name w:val="List Paragraph"/>
    <w:basedOn w:val="a"/>
    <w:uiPriority w:val="34"/>
    <w:qFormat/>
    <w:rsid w:val="00A62BA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B28E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B28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9</cp:revision>
  <dcterms:created xsi:type="dcterms:W3CDTF">2012-10-15T09:51:00Z</dcterms:created>
  <dcterms:modified xsi:type="dcterms:W3CDTF">2013-11-19T10:26:00Z</dcterms:modified>
</cp:coreProperties>
</file>